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D73" w:rsidRPr="00643D73" w:rsidRDefault="00643D73" w:rsidP="00643D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D7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43D73" w:rsidRPr="00643D73" w:rsidRDefault="00643D73" w:rsidP="00643D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D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6B17">
        <w:rPr>
          <w:rFonts w:ascii="Times New Roman" w:hAnsi="Times New Roman" w:cs="Times New Roman"/>
          <w:b/>
          <w:sz w:val="28"/>
          <w:szCs w:val="28"/>
        </w:rPr>
        <w:t xml:space="preserve">РОЖКИНСКОГО СЕЛЬСКОГО ПОСЕЛЕНИЯ  МАЛМЫЖСКОГО РАЙОНА КИРОВСКОЙ ОБЛАСТИ </w:t>
      </w:r>
    </w:p>
    <w:p w:rsidR="00643D73" w:rsidRPr="00643D73" w:rsidRDefault="00643D73" w:rsidP="00643D7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3D73" w:rsidRPr="00643D73" w:rsidRDefault="00643D73" w:rsidP="00643D73">
      <w:pPr>
        <w:tabs>
          <w:tab w:val="left" w:pos="27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D7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43D73" w:rsidRPr="00643D73" w:rsidRDefault="00643D73" w:rsidP="00643D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3D73" w:rsidRPr="00643D73" w:rsidRDefault="008F6B17" w:rsidP="00643D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30.11</w:t>
      </w:r>
      <w:r w:rsidR="00643D73" w:rsidRPr="00643D73">
        <w:rPr>
          <w:rFonts w:ascii="Times New Roman" w:hAnsi="Times New Roman" w:cs="Times New Roman"/>
          <w:sz w:val="28"/>
          <w:szCs w:val="28"/>
        </w:rPr>
        <w:t xml:space="preserve">.2020                                                                                        </w:t>
      </w:r>
      <w:r w:rsidR="005D56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643D73" w:rsidRPr="00643D73">
        <w:rPr>
          <w:rFonts w:ascii="Times New Roman" w:hAnsi="Times New Roman" w:cs="Times New Roman"/>
          <w:sz w:val="28"/>
          <w:szCs w:val="28"/>
        </w:rPr>
        <w:t xml:space="preserve">          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="00643D73" w:rsidRPr="00643D73">
        <w:rPr>
          <w:rFonts w:ascii="Times New Roman" w:hAnsi="Times New Roman" w:cs="Times New Roman"/>
          <w:sz w:val="28"/>
          <w:szCs w:val="28"/>
        </w:rPr>
        <w:t>0</w:t>
      </w:r>
    </w:p>
    <w:p w:rsidR="00643D73" w:rsidRPr="00643D73" w:rsidRDefault="00643D73" w:rsidP="00643D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3D7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43D73">
        <w:rPr>
          <w:rFonts w:ascii="Times New Roman" w:hAnsi="Times New Roman" w:cs="Times New Roman"/>
          <w:sz w:val="28"/>
          <w:szCs w:val="28"/>
        </w:rPr>
        <w:t xml:space="preserve">   с. Рожки </w:t>
      </w:r>
    </w:p>
    <w:p w:rsidR="00643D73" w:rsidRPr="00643D73" w:rsidRDefault="00643D73" w:rsidP="00643D7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3D73" w:rsidRPr="00643D73" w:rsidRDefault="00643D73" w:rsidP="00643D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D73">
        <w:rPr>
          <w:rFonts w:ascii="Times New Roman" w:hAnsi="Times New Roman" w:cs="Times New Roman"/>
          <w:b/>
          <w:sz w:val="28"/>
          <w:szCs w:val="28"/>
        </w:rPr>
        <w:t>Об утверждении промежуточного ликвидационного баланса муниципального казенного учреждения культуры</w:t>
      </w:r>
    </w:p>
    <w:p w:rsidR="00643D73" w:rsidRPr="00643D73" w:rsidRDefault="00643D73" w:rsidP="00643D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сельский  Дом культуры»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3D73" w:rsidRPr="00643D73" w:rsidRDefault="00643D73" w:rsidP="00643D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 Кировской</w:t>
      </w:r>
      <w:r w:rsidRPr="00643D73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643D73" w:rsidRPr="00643D73" w:rsidRDefault="00643D73" w:rsidP="00643D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3D73" w:rsidRPr="00F94BAE" w:rsidRDefault="00643D73" w:rsidP="005F7A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3D73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года № 131-Ф3 «Об общих принципа организации местного самоуправления в Российской Федерации», поста</w:t>
      </w:r>
      <w:r w:rsidR="00F94BAE">
        <w:rPr>
          <w:rFonts w:ascii="Times New Roman" w:hAnsi="Times New Roman" w:cs="Times New Roman"/>
          <w:sz w:val="28"/>
          <w:szCs w:val="28"/>
        </w:rPr>
        <w:t xml:space="preserve">новлением администрации </w:t>
      </w:r>
      <w:proofErr w:type="spellStart"/>
      <w:r w:rsidR="00F94BAE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F94BAE"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proofErr w:type="spellStart"/>
      <w:r w:rsidR="00F94BAE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F94BAE">
        <w:rPr>
          <w:rFonts w:ascii="Times New Roman" w:hAnsi="Times New Roman" w:cs="Times New Roman"/>
          <w:sz w:val="28"/>
          <w:szCs w:val="28"/>
        </w:rPr>
        <w:t xml:space="preserve"> района Кировской области  от 07.07. 2020 года № 20   </w:t>
      </w:r>
      <w:r w:rsidRPr="00643D73">
        <w:rPr>
          <w:rFonts w:ascii="Times New Roman" w:hAnsi="Times New Roman" w:cs="Times New Roman"/>
          <w:sz w:val="28"/>
          <w:szCs w:val="28"/>
        </w:rPr>
        <w:t>«О ликвидации муниципального казенног</w:t>
      </w:r>
      <w:r w:rsidR="00F94BAE">
        <w:rPr>
          <w:rFonts w:ascii="Times New Roman" w:hAnsi="Times New Roman" w:cs="Times New Roman"/>
          <w:sz w:val="28"/>
          <w:szCs w:val="28"/>
        </w:rPr>
        <w:t>о учреждения  культуры «</w:t>
      </w:r>
      <w:proofErr w:type="spellStart"/>
      <w:r w:rsidR="00F94BAE">
        <w:rPr>
          <w:rFonts w:ascii="Times New Roman" w:hAnsi="Times New Roman" w:cs="Times New Roman"/>
          <w:sz w:val="28"/>
          <w:szCs w:val="28"/>
        </w:rPr>
        <w:t>Рожкинский</w:t>
      </w:r>
      <w:proofErr w:type="spellEnd"/>
      <w:r w:rsidR="00F94BAE">
        <w:rPr>
          <w:rFonts w:ascii="Times New Roman" w:hAnsi="Times New Roman" w:cs="Times New Roman"/>
          <w:sz w:val="28"/>
          <w:szCs w:val="28"/>
        </w:rPr>
        <w:t xml:space="preserve"> сельский Дом культуры» </w:t>
      </w:r>
      <w:proofErr w:type="spellStart"/>
      <w:r w:rsidR="00F94BAE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F94BAE">
        <w:rPr>
          <w:rFonts w:ascii="Times New Roman" w:hAnsi="Times New Roman" w:cs="Times New Roman"/>
          <w:sz w:val="28"/>
          <w:szCs w:val="28"/>
        </w:rPr>
        <w:t xml:space="preserve"> района Кировской области,</w:t>
      </w:r>
      <w:r w:rsidRPr="00643D73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F94B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4BAE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F94BAE">
        <w:rPr>
          <w:rFonts w:ascii="Times New Roman" w:hAnsi="Times New Roman" w:cs="Times New Roman"/>
          <w:sz w:val="28"/>
          <w:szCs w:val="28"/>
        </w:rPr>
        <w:t xml:space="preserve">  сельского  поселения </w:t>
      </w:r>
      <w:proofErr w:type="spellStart"/>
      <w:r w:rsidR="00F94BAE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F94BAE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="00F94BA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F94B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4BAE">
        <w:rPr>
          <w:rFonts w:ascii="Times New Roman" w:hAnsi="Times New Roman" w:cs="Times New Roman"/>
          <w:sz w:val="28"/>
          <w:szCs w:val="28"/>
        </w:rPr>
        <w:t>ировской</w:t>
      </w:r>
      <w:proofErr w:type="spellEnd"/>
      <w:r w:rsidR="00F94BAE">
        <w:rPr>
          <w:rFonts w:ascii="Times New Roman" w:hAnsi="Times New Roman" w:cs="Times New Roman"/>
          <w:sz w:val="28"/>
          <w:szCs w:val="28"/>
        </w:rPr>
        <w:t xml:space="preserve"> области  </w:t>
      </w:r>
      <w:r w:rsidRPr="00643D7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43D73" w:rsidRPr="00643D73" w:rsidRDefault="00643D73" w:rsidP="005F7A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3D73">
        <w:rPr>
          <w:rFonts w:ascii="Times New Roman" w:hAnsi="Times New Roman" w:cs="Times New Roman"/>
          <w:sz w:val="28"/>
          <w:szCs w:val="28"/>
        </w:rPr>
        <w:tab/>
        <w:t>1. Утвердить прилагаемый промежуточный ликвидационный баланс муниципального казенного у</w:t>
      </w:r>
      <w:r w:rsidR="00F94BAE">
        <w:rPr>
          <w:rFonts w:ascii="Times New Roman" w:hAnsi="Times New Roman" w:cs="Times New Roman"/>
          <w:sz w:val="28"/>
          <w:szCs w:val="28"/>
        </w:rPr>
        <w:t>чреждения культуры «</w:t>
      </w:r>
      <w:proofErr w:type="spellStart"/>
      <w:r w:rsidR="00F94BAE">
        <w:rPr>
          <w:rFonts w:ascii="Times New Roman" w:hAnsi="Times New Roman" w:cs="Times New Roman"/>
          <w:sz w:val="28"/>
          <w:szCs w:val="28"/>
        </w:rPr>
        <w:t>Рожкинский</w:t>
      </w:r>
      <w:proofErr w:type="spellEnd"/>
      <w:r w:rsidR="00F94BAE">
        <w:rPr>
          <w:rFonts w:ascii="Times New Roman" w:hAnsi="Times New Roman" w:cs="Times New Roman"/>
          <w:sz w:val="28"/>
          <w:szCs w:val="28"/>
        </w:rPr>
        <w:t xml:space="preserve">  сельский Дом культуры»   </w:t>
      </w:r>
      <w:proofErr w:type="spellStart"/>
      <w:r w:rsidR="00F94BAE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F94BAE">
        <w:rPr>
          <w:rFonts w:ascii="Times New Roman" w:hAnsi="Times New Roman" w:cs="Times New Roman"/>
          <w:sz w:val="28"/>
          <w:szCs w:val="28"/>
        </w:rPr>
        <w:t xml:space="preserve">  района Кировской </w:t>
      </w:r>
      <w:r w:rsidRPr="00643D73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643D73" w:rsidRPr="00643D73" w:rsidRDefault="00643D73" w:rsidP="005F7A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3D73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643D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3D7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</w:t>
      </w:r>
      <w:r w:rsidR="00F94BAE">
        <w:rPr>
          <w:rFonts w:ascii="Times New Roman" w:hAnsi="Times New Roman" w:cs="Times New Roman"/>
          <w:sz w:val="28"/>
          <w:szCs w:val="28"/>
        </w:rPr>
        <w:t xml:space="preserve">ения возложить на  директора  </w:t>
      </w:r>
      <w:proofErr w:type="spellStart"/>
      <w:r w:rsidR="00F94BAE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F94BAE">
        <w:rPr>
          <w:rFonts w:ascii="Times New Roman" w:hAnsi="Times New Roman" w:cs="Times New Roman"/>
          <w:sz w:val="28"/>
          <w:szCs w:val="28"/>
        </w:rPr>
        <w:t xml:space="preserve">  сельского Дома культуры   </w:t>
      </w:r>
      <w:proofErr w:type="spellStart"/>
      <w:r w:rsidR="00F94BAE">
        <w:rPr>
          <w:rFonts w:ascii="Times New Roman" w:hAnsi="Times New Roman" w:cs="Times New Roman"/>
          <w:sz w:val="28"/>
          <w:szCs w:val="28"/>
        </w:rPr>
        <w:t>Солодянкину</w:t>
      </w:r>
      <w:proofErr w:type="spellEnd"/>
      <w:r w:rsidR="00F94BAE">
        <w:rPr>
          <w:rFonts w:ascii="Times New Roman" w:hAnsi="Times New Roman" w:cs="Times New Roman"/>
          <w:sz w:val="28"/>
          <w:szCs w:val="28"/>
        </w:rPr>
        <w:t xml:space="preserve">  А.В. </w:t>
      </w:r>
    </w:p>
    <w:p w:rsidR="00643D73" w:rsidRPr="00643D73" w:rsidRDefault="00643D73" w:rsidP="005F7A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3D73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обнародования.</w:t>
      </w:r>
    </w:p>
    <w:p w:rsidR="00643D73" w:rsidRPr="00643D73" w:rsidRDefault="00643D73" w:rsidP="005F7A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3D73" w:rsidRPr="00643D73" w:rsidRDefault="00643D73" w:rsidP="005F7A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3D73" w:rsidRPr="00643D73" w:rsidRDefault="00643D73" w:rsidP="005F7A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3D73" w:rsidRPr="00643D73" w:rsidRDefault="00F94BAE" w:rsidP="005F7A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643D73" w:rsidRPr="00643D73" w:rsidRDefault="00F94BAE" w:rsidP="005F7A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 поселения                       </w:t>
      </w:r>
      <w:r w:rsidR="00643D73" w:rsidRPr="00643D73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D73" w:rsidRPr="00643D73" w:rsidRDefault="00643D73" w:rsidP="005F7A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7A20" w:rsidRDefault="005F7A20" w:rsidP="00643D7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43D73" w:rsidRPr="00643D73" w:rsidRDefault="005F7A20" w:rsidP="005F7A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43D73" w:rsidRPr="00643D73">
        <w:rPr>
          <w:rFonts w:ascii="Times New Roman" w:hAnsi="Times New Roman" w:cs="Times New Roman"/>
          <w:sz w:val="28"/>
          <w:szCs w:val="28"/>
        </w:rPr>
        <w:t>Утвержден</w:t>
      </w:r>
    </w:p>
    <w:p w:rsidR="00643D73" w:rsidRPr="00643D73" w:rsidRDefault="005F7A20" w:rsidP="005F7A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643D73" w:rsidRPr="00643D7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43D73" w:rsidRDefault="005F7A20" w:rsidP="00643D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5F7A20" w:rsidRDefault="005F7A20" w:rsidP="00643D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№  30 от  30.11.2020 года </w:t>
      </w:r>
    </w:p>
    <w:tbl>
      <w:tblPr>
        <w:tblW w:w="20983" w:type="dxa"/>
        <w:tblInd w:w="88" w:type="dxa"/>
        <w:tblLayout w:type="fixed"/>
        <w:tblLook w:val="04A0"/>
      </w:tblPr>
      <w:tblGrid>
        <w:gridCol w:w="4982"/>
        <w:gridCol w:w="1701"/>
        <w:gridCol w:w="1655"/>
        <w:gridCol w:w="187"/>
        <w:gridCol w:w="1323"/>
        <w:gridCol w:w="118"/>
        <w:gridCol w:w="1253"/>
        <w:gridCol w:w="226"/>
        <w:gridCol w:w="766"/>
        <w:gridCol w:w="567"/>
        <w:gridCol w:w="664"/>
        <w:gridCol w:w="236"/>
        <w:gridCol w:w="4952"/>
        <w:gridCol w:w="2353"/>
      </w:tblGrid>
      <w:tr w:rsidR="00EA4804" w:rsidRPr="00EA4804" w:rsidTr="00FB38DB">
        <w:trPr>
          <w:trHeight w:val="270"/>
        </w:trPr>
        <w:tc>
          <w:tcPr>
            <w:tcW w:w="186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БАЛАНС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EA4804" w:rsidRPr="00EA4804" w:rsidTr="00FB38DB">
        <w:trPr>
          <w:trHeight w:val="285"/>
        </w:trPr>
        <w:tc>
          <w:tcPr>
            <w:tcW w:w="186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ГЛАВНОГО РАСПОРЯДИТЕЛЯ, РАСПОРЯДИТЕЛЯ, ПОЛУЧАТЕЛЯ БЮДЖЕТНЫХ СРЕДСТВ,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EA4804" w:rsidRPr="00EA4804" w:rsidTr="00FB38DB">
        <w:trPr>
          <w:trHeight w:val="315"/>
        </w:trPr>
        <w:tc>
          <w:tcPr>
            <w:tcW w:w="2098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ГЛАВНОГО АДМИНИСТРАТОРА, АДМИНИСТРАТОРА ИСТОЧНИКОВ ФИНАНСИРОВАНИЯ ДЕФИЦИТА БЮДЖЕТА, </w:t>
            </w:r>
          </w:p>
        </w:tc>
      </w:tr>
      <w:tr w:rsidR="00EA4804" w:rsidRPr="00EA4804" w:rsidTr="00FB38DB">
        <w:trPr>
          <w:trHeight w:val="270"/>
        </w:trPr>
        <w:tc>
          <w:tcPr>
            <w:tcW w:w="136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ГЛАВНОГО АДМИНИСТРАТОРА, АДМИНИСТРАТОРА ДОХОДОВ БЮДЖЕТА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35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</w:rPr>
              <w:t>КОДЫ</w:t>
            </w:r>
          </w:p>
        </w:tc>
      </w:tr>
      <w:tr w:rsidR="00EA4804" w:rsidRPr="00EA4804" w:rsidTr="00FB38DB">
        <w:trPr>
          <w:trHeight w:val="255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0503130</w:t>
            </w:r>
          </w:p>
        </w:tc>
      </w:tr>
      <w:tr w:rsidR="00EA4804" w:rsidRPr="00EA4804" w:rsidTr="00FB38DB">
        <w:trPr>
          <w:trHeight w:val="282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64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 1 декабря 2020 г.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01.12.2020</w:t>
            </w:r>
          </w:p>
        </w:tc>
      </w:tr>
      <w:tr w:rsidR="00EA4804" w:rsidRPr="00EA4804" w:rsidTr="00FB38DB">
        <w:trPr>
          <w:trHeight w:val="282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B38DB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Код субъекта </w:t>
            </w:r>
          </w:p>
          <w:p w:rsidR="00FB38DB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бюджетной </w:t>
            </w:r>
          </w:p>
          <w:p w:rsidR="00EA4804" w:rsidRPr="00EA4804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отчетности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</w:tr>
      <w:tr w:rsidR="00EA4804" w:rsidRPr="00EA4804" w:rsidTr="00FB38DB">
        <w:trPr>
          <w:trHeight w:val="282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Главный распорядитель, распорядитель, получатель бюджетных средств, </w:t>
            </w:r>
          </w:p>
        </w:tc>
        <w:tc>
          <w:tcPr>
            <w:tcW w:w="3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5D565B">
            <w:pPr>
              <w:tabs>
                <w:tab w:val="left" w:pos="1260"/>
              </w:tabs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ОКВЭД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91.01</w:t>
            </w:r>
          </w:p>
        </w:tc>
      </w:tr>
      <w:tr w:rsidR="00EA4804" w:rsidRPr="00EA4804" w:rsidTr="00FB38DB">
        <w:trPr>
          <w:trHeight w:val="282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главный администратор, администратор доходов бюджета, </w:t>
            </w:r>
          </w:p>
        </w:tc>
        <w:tc>
          <w:tcPr>
            <w:tcW w:w="3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ОКПО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67556563</w:t>
            </w:r>
          </w:p>
        </w:tc>
      </w:tr>
      <w:tr w:rsidR="00EA4804" w:rsidRPr="00EA4804" w:rsidTr="00FB38DB">
        <w:trPr>
          <w:trHeight w:val="304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главный администратор, администратор источников </w:t>
            </w:r>
          </w:p>
        </w:tc>
        <w:tc>
          <w:tcPr>
            <w:tcW w:w="8696" w:type="dxa"/>
            <w:gridSpan w:val="11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Муниципальное казенное учреждение культуры </w:t>
            </w:r>
            <w:proofErr w:type="spellStart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Рожкинский</w:t>
            </w:r>
            <w:proofErr w:type="spellEnd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сельский дом культуры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4317006640</w:t>
            </w:r>
          </w:p>
        </w:tc>
      </w:tr>
      <w:tr w:rsidR="00EA4804" w:rsidRPr="00EA4804" w:rsidTr="00FB38DB">
        <w:trPr>
          <w:trHeight w:val="282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финансирования дефицита бюджета                                                             </w:t>
            </w:r>
          </w:p>
        </w:tc>
        <w:tc>
          <w:tcPr>
            <w:tcW w:w="869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Глава по БК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982</w:t>
            </w:r>
          </w:p>
        </w:tc>
      </w:tr>
      <w:tr w:rsidR="00EA4804" w:rsidRPr="00EA4804" w:rsidTr="00FB38DB">
        <w:trPr>
          <w:trHeight w:val="304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бюджета </w:t>
            </w:r>
          </w:p>
        </w:tc>
        <w:tc>
          <w:tcPr>
            <w:tcW w:w="8696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Бюджет муниципального образования </w:t>
            </w:r>
            <w:proofErr w:type="spellStart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Рожкинское</w:t>
            </w:r>
            <w:proofErr w:type="spellEnd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сельское</w:t>
            </w:r>
            <w:proofErr w:type="gramEnd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поселения </w:t>
            </w:r>
            <w:proofErr w:type="spellStart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Малмыжского</w:t>
            </w:r>
            <w:proofErr w:type="spellEnd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района Кировской области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ОКТМО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33623460</w:t>
            </w:r>
          </w:p>
        </w:tc>
      </w:tr>
      <w:tr w:rsidR="00EA4804" w:rsidRPr="00EA4804" w:rsidTr="00FB38DB">
        <w:trPr>
          <w:trHeight w:val="282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Периодичность:  годовая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A4804" w:rsidRPr="00EA4804" w:rsidTr="00FB38DB">
        <w:trPr>
          <w:trHeight w:val="282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измерения: руб.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ОКЕИ 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383 </w:t>
            </w:r>
          </w:p>
        </w:tc>
      </w:tr>
      <w:tr w:rsidR="00EA4804" w:rsidRPr="00EA4804" w:rsidTr="00FB38DB">
        <w:trPr>
          <w:trHeight w:val="105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К Т И 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строки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На начало года</w:t>
            </w:r>
          </w:p>
        </w:tc>
        <w:tc>
          <w:tcPr>
            <w:tcW w:w="976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конец отчетного периода 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бюджетная деятельность</w:t>
            </w:r>
          </w:p>
        </w:tc>
        <w:tc>
          <w:tcPr>
            <w:tcW w:w="144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во  временном распоряжении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бюджетная деятельность</w:t>
            </w:r>
          </w:p>
        </w:tc>
        <w:tc>
          <w:tcPr>
            <w:tcW w:w="5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8DB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средства во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временном</w:t>
            </w:r>
            <w:proofErr w:type="gramEnd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EA4804" w:rsidRPr="00EA4804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распоряжении</w:t>
            </w:r>
            <w:proofErr w:type="gramEnd"/>
          </w:p>
        </w:tc>
        <w:tc>
          <w:tcPr>
            <w:tcW w:w="23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EA4804" w:rsidRPr="00EA4804" w:rsidTr="00FB38DB">
        <w:trPr>
          <w:trHeight w:val="495"/>
        </w:trPr>
        <w:tc>
          <w:tcPr>
            <w:tcW w:w="498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I. Нефинансовые активы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Основные средства (балансовая стоимость, 010100000)*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7CE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  <w:t>2 193 629,52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2 193 629,52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2 110 054,52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2 110 054,52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Уменьшение стоимости основных средств**, всего*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7CE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  <w:t>2 167 424,24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2 167 424,24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2 105 740,10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2 105 740,10</w:t>
            </w:r>
          </w:p>
        </w:tc>
      </w:tr>
      <w:tr w:rsidR="00EA4804" w:rsidRPr="00EA4804" w:rsidTr="00FB38DB">
        <w:trPr>
          <w:trHeight w:val="465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амортизация основных средств*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7CE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  <w:t>2 167 424,24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2 167 424,24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2 105 740,10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2 105 740,10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Основные средства (остаточная стоимость, стр. 010 - стр. 020)                             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7CE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  <w:t>26 205,28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26 205,28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4 314,42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4 314,42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Нематериальные активы (балансовая стоимость, 010200000)*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7CE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Уменьшение стоимости нематериальных активов**, всего*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7CE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51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амортизация нематериальных активов*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7CE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555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Нематериальные активы**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(остаточная стоимость, стр. 040 - стр. 050)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7CE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480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 0503130 с.2</w:t>
            </w:r>
          </w:p>
        </w:tc>
      </w:tr>
      <w:tr w:rsidR="00EA4804" w:rsidRPr="00EA4804" w:rsidTr="00FB38DB">
        <w:trPr>
          <w:trHeight w:val="237"/>
        </w:trPr>
        <w:tc>
          <w:tcPr>
            <w:tcW w:w="498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К Т И В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строки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На начало года</w:t>
            </w:r>
          </w:p>
        </w:tc>
        <w:tc>
          <w:tcPr>
            <w:tcW w:w="976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конец отчетного периода </w:t>
            </w:r>
          </w:p>
        </w:tc>
      </w:tr>
      <w:tr w:rsidR="00EA4804" w:rsidRPr="00EA4804" w:rsidTr="00FB38DB">
        <w:trPr>
          <w:trHeight w:val="237"/>
        </w:trPr>
        <w:tc>
          <w:tcPr>
            <w:tcW w:w="49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бюджетная деятельность</w:t>
            </w:r>
          </w:p>
        </w:tc>
        <w:tc>
          <w:tcPr>
            <w:tcW w:w="144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во  временном распоряжении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бюджетная деятельность</w:t>
            </w:r>
          </w:p>
        </w:tc>
        <w:tc>
          <w:tcPr>
            <w:tcW w:w="5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8DB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средства во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временном</w:t>
            </w:r>
            <w:proofErr w:type="gramEnd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EA4804" w:rsidRPr="00EA4804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распоряжении</w:t>
            </w:r>
            <w:proofErr w:type="gramEnd"/>
          </w:p>
        </w:tc>
        <w:tc>
          <w:tcPr>
            <w:tcW w:w="23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EA4804" w:rsidRPr="00EA4804" w:rsidTr="00FB38DB">
        <w:trPr>
          <w:trHeight w:val="525"/>
        </w:trPr>
        <w:tc>
          <w:tcPr>
            <w:tcW w:w="49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4804" w:rsidRPr="00EA4804" w:rsidTr="00FB38DB">
        <w:trPr>
          <w:trHeight w:val="237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EA4804" w:rsidRPr="00EA4804" w:rsidTr="00FB38DB">
        <w:trPr>
          <w:trHeight w:val="48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Непроизведенные</w:t>
            </w:r>
            <w:proofErr w:type="spellEnd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активы (010300000)**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(остаточная стоимость)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329 557,68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329 557,68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329 557,68</w:t>
            </w:r>
          </w:p>
        </w:tc>
        <w:tc>
          <w:tcPr>
            <w:tcW w:w="58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329 557,68</w:t>
            </w:r>
          </w:p>
        </w:tc>
      </w:tr>
      <w:tr w:rsidR="00EA4804" w:rsidRPr="00EA4804" w:rsidTr="00FB38DB">
        <w:trPr>
          <w:trHeight w:val="39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Материальные запасы (010500000),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48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</w:t>
            </w:r>
            <w:proofErr w:type="spell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внеоборотные</w:t>
            </w:r>
            <w:proofErr w:type="spellEnd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514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Права пользования активами (011100000)**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(остаточная стоимость),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514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долгосрочные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Вложения в нефинансовые активы (010600000), всего                              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48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</w:t>
            </w:r>
            <w:proofErr w:type="spell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внеоборотные</w:t>
            </w:r>
            <w:proofErr w:type="spellEnd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3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Нефинансовые активы в пути (010700000)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585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Нефинансовые активы имущества казны (010800000)**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(остаточная стоимость)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57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Затраты на изготовление готовой продукции,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выполнение работ, услуг (010900000)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будущих периодов (040150000)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735"/>
        </w:trPr>
        <w:tc>
          <w:tcPr>
            <w:tcW w:w="49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Итого по разделу I </w:t>
            </w: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(стр. 030+стр. 060+стр. 070+стр. 080+стр. 100+стр. 120+стр. 130+стр. 140+стр. 150+стр. 160)                                                             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355 762,96</w:t>
            </w:r>
          </w:p>
        </w:tc>
        <w:tc>
          <w:tcPr>
            <w:tcW w:w="144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355 762,96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333 872,10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333 872,10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480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 0503130 с.3</w:t>
            </w:r>
          </w:p>
        </w:tc>
      </w:tr>
      <w:tr w:rsidR="00EA4804" w:rsidRPr="00EA4804" w:rsidTr="00FB38DB">
        <w:trPr>
          <w:trHeight w:val="237"/>
        </w:trPr>
        <w:tc>
          <w:tcPr>
            <w:tcW w:w="498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 К Т И В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На начало года</w:t>
            </w:r>
          </w:p>
        </w:tc>
        <w:tc>
          <w:tcPr>
            <w:tcW w:w="976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 конец отчетного периода </w:t>
            </w:r>
          </w:p>
        </w:tc>
      </w:tr>
      <w:tr w:rsidR="00EA4804" w:rsidRPr="00EA4804" w:rsidTr="00FB38DB">
        <w:trPr>
          <w:trHeight w:val="390"/>
        </w:trPr>
        <w:tc>
          <w:tcPr>
            <w:tcW w:w="49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бюджетная деятельность</w:t>
            </w:r>
          </w:p>
        </w:tc>
        <w:tc>
          <w:tcPr>
            <w:tcW w:w="144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во  временном распоряжении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бюджетная деятельность</w:t>
            </w:r>
          </w:p>
        </w:tc>
        <w:tc>
          <w:tcPr>
            <w:tcW w:w="5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8DB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средства во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временном</w:t>
            </w:r>
            <w:proofErr w:type="gramEnd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EA4804" w:rsidRPr="00EA4804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распоряжении</w:t>
            </w:r>
            <w:proofErr w:type="gramEnd"/>
          </w:p>
        </w:tc>
        <w:tc>
          <w:tcPr>
            <w:tcW w:w="23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</w:tr>
      <w:tr w:rsidR="00EA4804" w:rsidRPr="00EA4804" w:rsidTr="00FB38DB">
        <w:trPr>
          <w:trHeight w:val="480"/>
        </w:trPr>
        <w:tc>
          <w:tcPr>
            <w:tcW w:w="49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4804" w:rsidRPr="00EA4804" w:rsidTr="00FB38DB">
        <w:trPr>
          <w:trHeight w:val="237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II. Финансовые активы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A4804" w:rsidRPr="00EA4804" w:rsidTr="00FB38DB">
        <w:trPr>
          <w:trHeight w:val="514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Денежные средства учреждения (020100000),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72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 том числе: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на лицевых счетах учреждения в органе казначейства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(020110000)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 кредитной организации (020120000),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48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         на депозитах  (020122000), всего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480"/>
        </w:trPr>
        <w:tc>
          <w:tcPr>
            <w:tcW w:w="4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                     долгосрочные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в иностранной валюте (020127000)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6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 кассе учреждения  (020130000)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Финансовые вложения (020400000),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480"/>
        </w:trPr>
        <w:tc>
          <w:tcPr>
            <w:tcW w:w="4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долгосрочные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514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Дебиторская задолженность по доходам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(020500000, 020900000),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52 650,00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52 650,00</w:t>
            </w:r>
          </w:p>
        </w:tc>
      </w:tr>
      <w:tr w:rsidR="00EA4804" w:rsidRPr="00EA4804" w:rsidTr="00FB38DB">
        <w:trPr>
          <w:trHeight w:val="48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долгосрочная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6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Дебиторская задолженность по выплатам (020600000, 020800000, 030300000),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2 789,53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2 789,53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48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долгосрочная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Расчеты по кредитам, займам (ссудам) (020700000),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48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долгосрочные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расчеты с дебиторами (021000000),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52 650,00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52 650,00</w:t>
            </w:r>
          </w:p>
        </w:tc>
      </w:tr>
      <w:tr w:rsidR="00EA4804" w:rsidRPr="00EA4804" w:rsidTr="00FB38DB">
        <w:trPr>
          <w:trHeight w:val="48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расчеты по налоговым вычетам по НДС (021010000)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Вложения в финансовые активы (021500000)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495"/>
        </w:trPr>
        <w:tc>
          <w:tcPr>
            <w:tcW w:w="49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Итого по разделу II </w:t>
            </w: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(стр. 200+стр. 240+стр. 250+стр. 260+ стр. 270+стр. 280+ стр.290)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2 789,53</w:t>
            </w:r>
          </w:p>
        </w:tc>
        <w:tc>
          <w:tcPr>
            <w:tcW w:w="144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2 789,53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105 300,00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105 300,00</w:t>
            </w:r>
          </w:p>
        </w:tc>
      </w:tr>
      <w:tr w:rsidR="00EA4804" w:rsidRPr="00EA4804" w:rsidTr="00FB38DB">
        <w:trPr>
          <w:trHeight w:val="315"/>
        </w:trPr>
        <w:tc>
          <w:tcPr>
            <w:tcW w:w="49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БАЛАНС (стр. 190+стр. 340)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358 552,49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358 552,49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439 172,10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439 172,10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 0503130 с.4</w:t>
            </w:r>
          </w:p>
        </w:tc>
      </w:tr>
      <w:tr w:rsidR="00EA4804" w:rsidRPr="00EA4804" w:rsidTr="00FB38DB">
        <w:trPr>
          <w:trHeight w:val="237"/>
        </w:trPr>
        <w:tc>
          <w:tcPr>
            <w:tcW w:w="498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 А С </w:t>
            </w:r>
            <w:proofErr w:type="spellStart"/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spellEnd"/>
            <w:proofErr w:type="gramEnd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В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На начало года</w:t>
            </w:r>
          </w:p>
        </w:tc>
        <w:tc>
          <w:tcPr>
            <w:tcW w:w="976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 конец отчетного периода </w:t>
            </w:r>
          </w:p>
        </w:tc>
      </w:tr>
      <w:tr w:rsidR="00EA4804" w:rsidRPr="00EA4804" w:rsidTr="00FB38DB">
        <w:trPr>
          <w:trHeight w:val="345"/>
        </w:trPr>
        <w:tc>
          <w:tcPr>
            <w:tcW w:w="49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бюджетная деятельность</w:t>
            </w:r>
          </w:p>
        </w:tc>
        <w:tc>
          <w:tcPr>
            <w:tcW w:w="144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средства во  временном распоряжении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бюджетная деятельность</w:t>
            </w:r>
          </w:p>
        </w:tc>
        <w:tc>
          <w:tcPr>
            <w:tcW w:w="5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8DB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средства во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временном</w:t>
            </w:r>
            <w:proofErr w:type="gramEnd"/>
          </w:p>
          <w:p w:rsidR="00EA4804" w:rsidRPr="00EA4804" w:rsidRDefault="00EA4804" w:rsidP="00FB3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распоряжении</w:t>
            </w:r>
            <w:proofErr w:type="gramEnd"/>
          </w:p>
        </w:tc>
        <w:tc>
          <w:tcPr>
            <w:tcW w:w="23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</w:tr>
      <w:tr w:rsidR="00EA4804" w:rsidRPr="00EA4804" w:rsidTr="00FB38DB">
        <w:trPr>
          <w:trHeight w:val="375"/>
        </w:trPr>
        <w:tc>
          <w:tcPr>
            <w:tcW w:w="49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4804" w:rsidRPr="00EA4804" w:rsidTr="00FB38DB">
        <w:trPr>
          <w:trHeight w:val="237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III.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480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480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480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480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480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480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A4804" w:rsidRPr="00EA4804" w:rsidTr="00FB38DB">
        <w:trPr>
          <w:trHeight w:val="514"/>
        </w:trPr>
        <w:tc>
          <w:tcPr>
            <w:tcW w:w="4982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Расчеты с кредиторами по долговым обязательствам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(030100000),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480"/>
        </w:trPr>
        <w:tc>
          <w:tcPr>
            <w:tcW w:w="4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долгосрочные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480"/>
        </w:trPr>
        <w:tc>
          <w:tcPr>
            <w:tcW w:w="4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Кредиторская задолженность по выплатам (030200000, 020800000, 030402000, 030403000),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1 571 398,46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1 571 398,46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50 070,34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50 070,34</w:t>
            </w:r>
          </w:p>
        </w:tc>
      </w:tr>
      <w:tr w:rsidR="00EA4804" w:rsidRPr="00EA4804" w:rsidTr="00FB38DB">
        <w:trPr>
          <w:trHeight w:val="514"/>
        </w:trPr>
        <w:tc>
          <w:tcPr>
            <w:tcW w:w="4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долгосрочная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Расчеты по платежам в бюджеты (030300000)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31 970,48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31 970,48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45 533,09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45 533,09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расчеты,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72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в том числе: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расчеты по средствам, полученным во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временное распоряжение (030401000)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A48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A480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внутриведомственные расчеты (030404000)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расчеты с прочими кредиторами (030406000)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расчеты по налоговым вычетам по НДС (021010000)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48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Кредиторская задолженность по доходам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(020500000, 020900000),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52 650,00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52 650,00</w:t>
            </w:r>
          </w:p>
        </w:tc>
      </w:tr>
      <w:tr w:rsidR="00EA4804" w:rsidRPr="00EA4804" w:rsidTr="00FB38DB">
        <w:trPr>
          <w:trHeight w:val="514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proofErr w:type="gramStart"/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них: </w:t>
            </w: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долгосрочные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будущих периодов (040140000)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Резервы предстоящих расходов (040160000)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71 557,06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71 557,06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A4804" w:rsidRPr="00EA4804" w:rsidTr="00FB38DB">
        <w:trPr>
          <w:trHeight w:val="495"/>
        </w:trPr>
        <w:tc>
          <w:tcPr>
            <w:tcW w:w="49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разделу III</w:t>
            </w: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(стр. 400+стр. 410+стр. 420+стр. 430+ стр. 470+ стр. 510 + стр. 520)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1 674 926,00</w:t>
            </w:r>
          </w:p>
        </w:tc>
        <w:tc>
          <w:tcPr>
            <w:tcW w:w="144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1 674 926,00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148 253,43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148 253,43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IV. Финансовый результат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Финансовый результат экономического субъекта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-1 316 373,51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-1 316 373,51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290 918,67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290 918,67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БАЛАНС (стр. 550+стр. 570)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358 552,49</w:t>
            </w:r>
          </w:p>
        </w:tc>
        <w:tc>
          <w:tcPr>
            <w:tcW w:w="144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358 552,49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439 172,10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439 172,10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A4804" w:rsidRPr="00EA4804" w:rsidTr="00FB38DB">
        <w:trPr>
          <w:trHeight w:val="300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 Данные по этим строкам в валюту баланса не входят.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EA4804" w:rsidRPr="00EA4804" w:rsidTr="00FB38DB">
        <w:trPr>
          <w:trHeight w:val="300"/>
        </w:trPr>
        <w:tc>
          <w:tcPr>
            <w:tcW w:w="2098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804" w:rsidRPr="00EA4804" w:rsidRDefault="00EA4804" w:rsidP="00EA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A480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** Данные по этим строкам приводятся с учетом амортизации и (или) обесценения нефинансовых активов, раскрываемого в Пояснительной записке</w:t>
            </w:r>
          </w:p>
        </w:tc>
      </w:tr>
    </w:tbl>
    <w:p w:rsidR="005F7A20" w:rsidRDefault="005F7A20" w:rsidP="00643D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7A20" w:rsidRDefault="005F7A20" w:rsidP="00643D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7A20" w:rsidRDefault="005F7A20" w:rsidP="00643D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7A20" w:rsidRDefault="005F7A20" w:rsidP="00643D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7A20" w:rsidRDefault="005F7A20" w:rsidP="00643D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7A20" w:rsidRDefault="005F7A20" w:rsidP="00643D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7A20" w:rsidRDefault="005F7A20" w:rsidP="00643D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7A20" w:rsidRDefault="005F7A20" w:rsidP="00643D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7A20" w:rsidRDefault="005F7A20" w:rsidP="00643D7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F7A20" w:rsidSect="005D565B">
      <w:pgSz w:w="16838" w:h="11906" w:orient="landscape"/>
      <w:pgMar w:top="568" w:right="152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43D73"/>
    <w:rsid w:val="001915E7"/>
    <w:rsid w:val="00234ABA"/>
    <w:rsid w:val="003F1E40"/>
    <w:rsid w:val="005C54CC"/>
    <w:rsid w:val="005D565B"/>
    <w:rsid w:val="005F7A20"/>
    <w:rsid w:val="00643D73"/>
    <w:rsid w:val="00673E7A"/>
    <w:rsid w:val="006936F8"/>
    <w:rsid w:val="00724984"/>
    <w:rsid w:val="008F6B17"/>
    <w:rsid w:val="00D35486"/>
    <w:rsid w:val="00E4383B"/>
    <w:rsid w:val="00E43955"/>
    <w:rsid w:val="00EA4804"/>
    <w:rsid w:val="00F94BAE"/>
    <w:rsid w:val="00FB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48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A4804"/>
    <w:rPr>
      <w:color w:val="800080"/>
      <w:u w:val="single"/>
    </w:rPr>
  </w:style>
  <w:style w:type="paragraph" w:customStyle="1" w:styleId="xl273">
    <w:name w:val="xl273"/>
    <w:basedOn w:val="a"/>
    <w:rsid w:val="00EA4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74">
    <w:name w:val="xl274"/>
    <w:basedOn w:val="a"/>
    <w:rsid w:val="00EA4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75">
    <w:name w:val="xl275"/>
    <w:basedOn w:val="a"/>
    <w:rsid w:val="00EA4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76">
    <w:name w:val="xl276"/>
    <w:basedOn w:val="a"/>
    <w:rsid w:val="00EA4804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277">
    <w:name w:val="xl277"/>
    <w:basedOn w:val="a"/>
    <w:rsid w:val="00EA4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78">
    <w:name w:val="xl278"/>
    <w:basedOn w:val="a"/>
    <w:rsid w:val="00EA4804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79">
    <w:name w:val="xl279"/>
    <w:basedOn w:val="a"/>
    <w:rsid w:val="00EA480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80">
    <w:name w:val="xl280"/>
    <w:basedOn w:val="a"/>
    <w:rsid w:val="00EA4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81">
    <w:name w:val="xl281"/>
    <w:basedOn w:val="a"/>
    <w:rsid w:val="00EA4804"/>
    <w:pPr>
      <w:pBdr>
        <w:right w:val="single" w:sz="8" w:space="9" w:color="000000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82">
    <w:name w:val="xl282"/>
    <w:basedOn w:val="a"/>
    <w:rsid w:val="00EA4804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83">
    <w:name w:val="xl283"/>
    <w:basedOn w:val="a"/>
    <w:rsid w:val="00EA48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84">
    <w:name w:val="xl284"/>
    <w:basedOn w:val="a"/>
    <w:rsid w:val="00EA480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85">
    <w:name w:val="xl285"/>
    <w:basedOn w:val="a"/>
    <w:rsid w:val="00EA4804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86">
    <w:name w:val="xl286"/>
    <w:basedOn w:val="a"/>
    <w:rsid w:val="00EA4804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87">
    <w:name w:val="xl287"/>
    <w:basedOn w:val="a"/>
    <w:rsid w:val="00EA4804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88">
    <w:name w:val="xl288"/>
    <w:basedOn w:val="a"/>
    <w:rsid w:val="00EA4804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89">
    <w:name w:val="xl289"/>
    <w:basedOn w:val="a"/>
    <w:rsid w:val="00EA4804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90">
    <w:name w:val="xl290"/>
    <w:basedOn w:val="a"/>
    <w:rsid w:val="00EA4804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91">
    <w:name w:val="xl291"/>
    <w:basedOn w:val="a"/>
    <w:rsid w:val="00EA480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92">
    <w:name w:val="xl292"/>
    <w:basedOn w:val="a"/>
    <w:rsid w:val="00EA480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93">
    <w:name w:val="xl293"/>
    <w:basedOn w:val="a"/>
    <w:rsid w:val="00EA480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94">
    <w:name w:val="xl294"/>
    <w:basedOn w:val="a"/>
    <w:rsid w:val="00EA4804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95">
    <w:name w:val="xl295"/>
    <w:basedOn w:val="a"/>
    <w:rsid w:val="00EA4804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96">
    <w:name w:val="xl296"/>
    <w:basedOn w:val="a"/>
    <w:rsid w:val="00EA4804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97">
    <w:name w:val="xl297"/>
    <w:basedOn w:val="a"/>
    <w:rsid w:val="00EA4804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98">
    <w:name w:val="xl298"/>
    <w:basedOn w:val="a"/>
    <w:rsid w:val="00EA4804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99">
    <w:name w:val="xl299"/>
    <w:basedOn w:val="a"/>
    <w:rsid w:val="00EA4804"/>
    <w:pPr>
      <w:pBdr>
        <w:left w:val="single" w:sz="8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300">
    <w:name w:val="xl300"/>
    <w:basedOn w:val="a"/>
    <w:rsid w:val="00EA4804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1">
    <w:name w:val="xl301"/>
    <w:basedOn w:val="a"/>
    <w:rsid w:val="00EA4804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2">
    <w:name w:val="xl302"/>
    <w:basedOn w:val="a"/>
    <w:rsid w:val="00EA480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7C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9C0006"/>
      <w:sz w:val="20"/>
      <w:szCs w:val="20"/>
    </w:rPr>
  </w:style>
  <w:style w:type="paragraph" w:customStyle="1" w:styleId="xl303">
    <w:name w:val="xl303"/>
    <w:basedOn w:val="a"/>
    <w:rsid w:val="00EA480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4">
    <w:name w:val="xl304"/>
    <w:basedOn w:val="a"/>
    <w:rsid w:val="00EA4804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5">
    <w:name w:val="xl305"/>
    <w:basedOn w:val="a"/>
    <w:rsid w:val="00EA480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6">
    <w:name w:val="xl306"/>
    <w:basedOn w:val="a"/>
    <w:rsid w:val="00EA48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7C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9C0006"/>
      <w:sz w:val="20"/>
      <w:szCs w:val="20"/>
    </w:rPr>
  </w:style>
  <w:style w:type="paragraph" w:customStyle="1" w:styleId="xl307">
    <w:name w:val="xl307"/>
    <w:basedOn w:val="a"/>
    <w:rsid w:val="00EA48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8">
    <w:name w:val="xl308"/>
    <w:basedOn w:val="a"/>
    <w:rsid w:val="00EA48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9">
    <w:name w:val="xl309"/>
    <w:basedOn w:val="a"/>
    <w:rsid w:val="00EA4804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10">
    <w:name w:val="xl310"/>
    <w:basedOn w:val="a"/>
    <w:rsid w:val="00EA4804"/>
    <w:pPr>
      <w:pBdr>
        <w:left w:val="single" w:sz="8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xl311">
    <w:name w:val="xl311"/>
    <w:basedOn w:val="a"/>
    <w:rsid w:val="00EA4804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12">
    <w:name w:val="xl312"/>
    <w:basedOn w:val="a"/>
    <w:rsid w:val="00EA4804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13">
    <w:name w:val="xl313"/>
    <w:basedOn w:val="a"/>
    <w:rsid w:val="00EA4804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14">
    <w:name w:val="xl314"/>
    <w:basedOn w:val="a"/>
    <w:rsid w:val="00EA4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15">
    <w:name w:val="xl315"/>
    <w:basedOn w:val="a"/>
    <w:rsid w:val="00EA4804"/>
    <w:pPr>
      <w:pBdr>
        <w:bottom w:val="single" w:sz="4" w:space="0" w:color="000000"/>
      </w:pBdr>
      <w:spacing w:before="100" w:beforeAutospacing="1" w:after="100" w:afterAutospacing="1" w:line="240" w:lineRule="auto"/>
      <w:ind w:firstLineChars="400" w:firstLine="40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16">
    <w:name w:val="xl316"/>
    <w:basedOn w:val="a"/>
    <w:rsid w:val="00EA4804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17">
    <w:name w:val="xl317"/>
    <w:basedOn w:val="a"/>
    <w:rsid w:val="00EA4804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18">
    <w:name w:val="xl318"/>
    <w:basedOn w:val="a"/>
    <w:rsid w:val="00EA4804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19">
    <w:name w:val="xl319"/>
    <w:basedOn w:val="a"/>
    <w:rsid w:val="00EA4804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20">
    <w:name w:val="xl320"/>
    <w:basedOn w:val="a"/>
    <w:rsid w:val="00EA4804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21">
    <w:name w:val="xl321"/>
    <w:basedOn w:val="a"/>
    <w:rsid w:val="00EA4804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22">
    <w:name w:val="xl322"/>
    <w:basedOn w:val="a"/>
    <w:rsid w:val="00EA4804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23">
    <w:name w:val="xl323"/>
    <w:basedOn w:val="a"/>
    <w:rsid w:val="00EA480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24">
    <w:name w:val="xl324"/>
    <w:basedOn w:val="a"/>
    <w:rsid w:val="00EA4804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25">
    <w:name w:val="xl325"/>
    <w:basedOn w:val="a"/>
    <w:rsid w:val="00EA4804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326">
    <w:name w:val="xl326"/>
    <w:basedOn w:val="a"/>
    <w:rsid w:val="00EA4804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327">
    <w:name w:val="xl327"/>
    <w:basedOn w:val="a"/>
    <w:rsid w:val="00EA480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28">
    <w:name w:val="xl328"/>
    <w:basedOn w:val="a"/>
    <w:rsid w:val="00EA480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29">
    <w:name w:val="xl329"/>
    <w:basedOn w:val="a"/>
    <w:rsid w:val="00EA48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30">
    <w:name w:val="xl330"/>
    <w:basedOn w:val="a"/>
    <w:rsid w:val="00EA4804"/>
    <w:pPr>
      <w:pBdr>
        <w:bottom w:val="single" w:sz="4" w:space="0" w:color="000000"/>
      </w:pBdr>
      <w:spacing w:before="100" w:beforeAutospacing="1" w:after="100" w:afterAutospacing="1" w:line="240" w:lineRule="auto"/>
      <w:ind w:firstLineChars="400" w:firstLine="40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31">
    <w:name w:val="xl331"/>
    <w:basedOn w:val="a"/>
    <w:rsid w:val="00EA480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332">
    <w:name w:val="xl332"/>
    <w:basedOn w:val="a"/>
    <w:rsid w:val="00EA480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333">
    <w:name w:val="xl333"/>
    <w:basedOn w:val="a"/>
    <w:rsid w:val="00EA480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334">
    <w:name w:val="xl334"/>
    <w:basedOn w:val="a"/>
    <w:rsid w:val="00EA4804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335">
    <w:name w:val="xl335"/>
    <w:basedOn w:val="a"/>
    <w:rsid w:val="00EA4804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336">
    <w:name w:val="xl336"/>
    <w:basedOn w:val="a"/>
    <w:rsid w:val="00EA4804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37">
    <w:name w:val="xl337"/>
    <w:basedOn w:val="a"/>
    <w:rsid w:val="00EA4804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38">
    <w:name w:val="xl338"/>
    <w:basedOn w:val="a"/>
    <w:rsid w:val="00EA4804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39">
    <w:name w:val="xl339"/>
    <w:basedOn w:val="a"/>
    <w:rsid w:val="00EA4804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40">
    <w:name w:val="xl340"/>
    <w:basedOn w:val="a"/>
    <w:rsid w:val="00EA4804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41">
    <w:name w:val="xl341"/>
    <w:basedOn w:val="a"/>
    <w:rsid w:val="00EA4804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42">
    <w:name w:val="xl342"/>
    <w:basedOn w:val="a"/>
    <w:rsid w:val="00EA480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343">
    <w:name w:val="xl343"/>
    <w:basedOn w:val="a"/>
    <w:rsid w:val="00EA480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344">
    <w:name w:val="xl344"/>
    <w:basedOn w:val="a"/>
    <w:rsid w:val="00EA480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45">
    <w:name w:val="xl345"/>
    <w:basedOn w:val="a"/>
    <w:rsid w:val="00EA480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46">
    <w:name w:val="xl346"/>
    <w:basedOn w:val="a"/>
    <w:rsid w:val="00EA4804"/>
    <w:pP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47">
    <w:name w:val="xl347"/>
    <w:basedOn w:val="a"/>
    <w:rsid w:val="00EA4804"/>
    <w:pPr>
      <w:pBdr>
        <w:top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48">
    <w:name w:val="xl348"/>
    <w:basedOn w:val="a"/>
    <w:rsid w:val="00EA4804"/>
    <w:pPr>
      <w:pBdr>
        <w:top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49">
    <w:name w:val="xl349"/>
    <w:basedOn w:val="a"/>
    <w:rsid w:val="00EA480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350">
    <w:name w:val="xl350"/>
    <w:basedOn w:val="a"/>
    <w:rsid w:val="00EA4804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351">
    <w:name w:val="xl351"/>
    <w:basedOn w:val="a"/>
    <w:rsid w:val="00EA4804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352">
    <w:name w:val="xl352"/>
    <w:basedOn w:val="a"/>
    <w:rsid w:val="00EA48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53">
    <w:name w:val="xl353"/>
    <w:basedOn w:val="a"/>
    <w:rsid w:val="00EA4804"/>
    <w:pPr>
      <w:pBdr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354">
    <w:name w:val="xl354"/>
    <w:basedOn w:val="a"/>
    <w:rsid w:val="00EA480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55">
    <w:name w:val="xl355"/>
    <w:basedOn w:val="a"/>
    <w:rsid w:val="00EA4804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56">
    <w:name w:val="xl356"/>
    <w:basedOn w:val="a"/>
    <w:rsid w:val="00EA4804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357">
    <w:name w:val="xl357"/>
    <w:basedOn w:val="a"/>
    <w:rsid w:val="00EA4804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58">
    <w:name w:val="xl358"/>
    <w:basedOn w:val="a"/>
    <w:rsid w:val="00EA4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359">
    <w:name w:val="xl359"/>
    <w:basedOn w:val="a"/>
    <w:rsid w:val="00EA48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360">
    <w:name w:val="xl360"/>
    <w:basedOn w:val="a"/>
    <w:rsid w:val="00EA48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361">
    <w:name w:val="xl361"/>
    <w:basedOn w:val="a"/>
    <w:rsid w:val="00EA48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362">
    <w:name w:val="xl362"/>
    <w:basedOn w:val="a"/>
    <w:rsid w:val="00EA48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363">
    <w:name w:val="xl363"/>
    <w:basedOn w:val="a"/>
    <w:rsid w:val="00EA480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364">
    <w:name w:val="xl364"/>
    <w:basedOn w:val="a"/>
    <w:rsid w:val="00EA480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365">
    <w:name w:val="xl365"/>
    <w:basedOn w:val="a"/>
    <w:rsid w:val="00EA48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366">
    <w:name w:val="xl366"/>
    <w:basedOn w:val="a"/>
    <w:rsid w:val="00EA4804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367">
    <w:name w:val="xl367"/>
    <w:basedOn w:val="a"/>
    <w:rsid w:val="00EA480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368">
    <w:name w:val="xl368"/>
    <w:basedOn w:val="a"/>
    <w:rsid w:val="00EA48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69">
    <w:name w:val="xl369"/>
    <w:basedOn w:val="a"/>
    <w:rsid w:val="00EA48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70">
    <w:name w:val="xl370"/>
    <w:basedOn w:val="a"/>
    <w:rsid w:val="00EA48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71">
    <w:name w:val="xl371"/>
    <w:basedOn w:val="a"/>
    <w:rsid w:val="00EA480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72">
    <w:name w:val="xl372"/>
    <w:basedOn w:val="a"/>
    <w:rsid w:val="00EA480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73">
    <w:name w:val="xl373"/>
    <w:basedOn w:val="a"/>
    <w:rsid w:val="00EA480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15</cp:revision>
  <cp:lastPrinted>2020-12-18T10:05:00Z</cp:lastPrinted>
  <dcterms:created xsi:type="dcterms:W3CDTF">2020-11-27T06:32:00Z</dcterms:created>
  <dcterms:modified xsi:type="dcterms:W3CDTF">2020-12-18T10:10:00Z</dcterms:modified>
</cp:coreProperties>
</file>